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65" w:rsidRPr="00323A64" w:rsidRDefault="00F138A1" w:rsidP="00323A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A64">
        <w:rPr>
          <w:rFonts w:ascii="Times New Roman" w:hAnsi="Times New Roman" w:cs="Times New Roman"/>
          <w:b/>
          <w:i/>
          <w:sz w:val="24"/>
          <w:szCs w:val="24"/>
        </w:rPr>
        <w:t>UCHWAŁA NR…../2017</w:t>
      </w:r>
    </w:p>
    <w:p w:rsidR="00F138A1" w:rsidRPr="00323A64" w:rsidRDefault="00F138A1" w:rsidP="00323A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A64">
        <w:rPr>
          <w:rFonts w:ascii="Times New Roman" w:hAnsi="Times New Roman" w:cs="Times New Roman"/>
          <w:b/>
          <w:i/>
          <w:sz w:val="24"/>
          <w:szCs w:val="24"/>
        </w:rPr>
        <w:t>podjęta przez Zebranie Przedstawicieli Polskiego Banku Spółdzielczego w Ciechanowie</w:t>
      </w:r>
    </w:p>
    <w:p w:rsidR="00F138A1" w:rsidRPr="00323A64" w:rsidRDefault="004D052B" w:rsidP="00323A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A64">
        <w:rPr>
          <w:rFonts w:ascii="Times New Roman" w:hAnsi="Times New Roman" w:cs="Times New Roman"/>
          <w:b/>
          <w:i/>
          <w:sz w:val="24"/>
          <w:szCs w:val="24"/>
        </w:rPr>
        <w:t>w dniu …….</w:t>
      </w:r>
      <w:r w:rsidR="0030764F">
        <w:rPr>
          <w:rFonts w:ascii="Times New Roman" w:hAnsi="Times New Roman" w:cs="Times New Roman"/>
          <w:b/>
          <w:i/>
          <w:sz w:val="24"/>
          <w:szCs w:val="24"/>
        </w:rPr>
        <w:t>06</w:t>
      </w:r>
      <w:bookmarkStart w:id="0" w:name="_GoBack"/>
      <w:bookmarkEnd w:id="0"/>
      <w:r w:rsidR="00F138A1" w:rsidRPr="00323A64">
        <w:rPr>
          <w:rFonts w:ascii="Times New Roman" w:hAnsi="Times New Roman" w:cs="Times New Roman"/>
          <w:b/>
          <w:i/>
          <w:sz w:val="24"/>
          <w:szCs w:val="24"/>
        </w:rPr>
        <w:t>.2017r.</w:t>
      </w:r>
    </w:p>
    <w:p w:rsidR="00DF5B44" w:rsidRPr="00323A64" w:rsidRDefault="00323A64" w:rsidP="00323A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A64">
        <w:rPr>
          <w:rFonts w:ascii="Times New Roman" w:hAnsi="Times New Roman" w:cs="Times New Roman"/>
          <w:b/>
          <w:i/>
          <w:sz w:val="24"/>
          <w:szCs w:val="24"/>
        </w:rPr>
        <w:t>w sprawie zmian</w:t>
      </w:r>
      <w:r w:rsidR="00DF5B44" w:rsidRPr="00323A64">
        <w:rPr>
          <w:rFonts w:ascii="Times New Roman" w:hAnsi="Times New Roman" w:cs="Times New Roman"/>
          <w:b/>
          <w:i/>
          <w:sz w:val="24"/>
          <w:szCs w:val="24"/>
        </w:rPr>
        <w:t xml:space="preserve"> w Statucie Polskiego Banku Spółdzielczego w Ciechanowie </w:t>
      </w:r>
    </w:p>
    <w:p w:rsidR="00DF5B44" w:rsidRPr="00323A64" w:rsidRDefault="00DF5B44" w:rsidP="00323A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A64">
        <w:rPr>
          <w:rFonts w:ascii="Times New Roman" w:hAnsi="Times New Roman" w:cs="Times New Roman"/>
          <w:b/>
          <w:i/>
          <w:sz w:val="24"/>
          <w:szCs w:val="24"/>
        </w:rPr>
        <w:t>polegających n</w:t>
      </w:r>
      <w:r w:rsidR="008B39D7">
        <w:rPr>
          <w:rFonts w:ascii="Times New Roman" w:hAnsi="Times New Roman" w:cs="Times New Roman"/>
          <w:b/>
          <w:i/>
          <w:sz w:val="24"/>
          <w:szCs w:val="24"/>
        </w:rPr>
        <w:t xml:space="preserve">a dodaniu §14 ust.2 pkt 27, </w:t>
      </w:r>
      <w:r w:rsidRPr="00323A64">
        <w:rPr>
          <w:rFonts w:ascii="Times New Roman" w:hAnsi="Times New Roman" w:cs="Times New Roman"/>
          <w:b/>
          <w:i/>
          <w:sz w:val="24"/>
          <w:szCs w:val="24"/>
        </w:rPr>
        <w:t>wykreśleniu §23 pkt 4.</w:t>
      </w:r>
      <w:r w:rsidR="008B39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39D7" w:rsidRPr="0051386B">
        <w:rPr>
          <w:rFonts w:ascii="Times New Roman" w:hAnsi="Times New Roman" w:cs="Times New Roman"/>
          <w:b/>
          <w:i/>
          <w:sz w:val="24"/>
          <w:szCs w:val="24"/>
        </w:rPr>
        <w:t>oraz zmianie §21 ust.9</w:t>
      </w:r>
    </w:p>
    <w:p w:rsidR="004D052B" w:rsidRPr="00323A64" w:rsidRDefault="006F734A" w:rsidP="004D05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3A6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05E2D" wp14:editId="6B19C2E8">
                <wp:simplePos x="0" y="0"/>
                <wp:positionH relativeFrom="margin">
                  <wp:posOffset>14605</wp:posOffset>
                </wp:positionH>
                <wp:positionV relativeFrom="paragraph">
                  <wp:posOffset>55245</wp:posOffset>
                </wp:positionV>
                <wp:extent cx="5905500" cy="19050"/>
                <wp:effectExtent l="0" t="19050" r="19050" b="381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394BF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15pt,4.35pt" to="466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" strokeweight="4.5pt">
                <v:stroke linestyle="thinThick"/>
                <w10:wrap anchorx="margin"/>
              </v:line>
            </w:pict>
          </mc:Fallback>
        </mc:AlternateContent>
      </w:r>
    </w:p>
    <w:p w:rsidR="004D052B" w:rsidRPr="00323A64" w:rsidRDefault="004D052B" w:rsidP="00323A64">
      <w:pPr>
        <w:spacing w:after="0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>Na podstawie art.</w:t>
      </w:r>
      <w:r w:rsidR="00BE2725" w:rsidRPr="00323A64">
        <w:rPr>
          <w:rFonts w:ascii="Times New Roman" w:hAnsi="Times New Roman" w:cs="Times New Roman"/>
        </w:rPr>
        <w:t xml:space="preserve"> </w:t>
      </w:r>
      <w:r w:rsidRPr="00323A64">
        <w:rPr>
          <w:rFonts w:ascii="Times New Roman" w:hAnsi="Times New Roman" w:cs="Times New Roman"/>
        </w:rPr>
        <w:t>38 § 1 pkt. 10 Ustawy z dnia 16 września 1982r. Prawo Spółdzielcze  (</w:t>
      </w:r>
      <w:r w:rsidR="004210F7" w:rsidRPr="00323A64">
        <w:rPr>
          <w:rFonts w:ascii="Times New Roman" w:hAnsi="Times New Roman" w:cs="Times New Roman"/>
        </w:rPr>
        <w:t xml:space="preserve">t. j. </w:t>
      </w:r>
      <w:r w:rsidRPr="00323A64">
        <w:rPr>
          <w:rFonts w:ascii="Times New Roman" w:hAnsi="Times New Roman" w:cs="Times New Roman"/>
        </w:rPr>
        <w:t xml:space="preserve">Dz. U. z </w:t>
      </w:r>
      <w:r w:rsidR="00BD620F" w:rsidRPr="00323A64">
        <w:rPr>
          <w:rFonts w:ascii="Times New Roman" w:hAnsi="Times New Roman" w:cs="Times New Roman"/>
        </w:rPr>
        <w:t xml:space="preserve">2016 r., poz. 21 z </w:t>
      </w:r>
      <w:proofErr w:type="spellStart"/>
      <w:r w:rsidR="00BD620F" w:rsidRPr="00323A64">
        <w:rPr>
          <w:rFonts w:ascii="Times New Roman" w:hAnsi="Times New Roman" w:cs="Times New Roman"/>
        </w:rPr>
        <w:t>późn</w:t>
      </w:r>
      <w:proofErr w:type="spellEnd"/>
      <w:r w:rsidR="00BD620F" w:rsidRPr="00323A64">
        <w:rPr>
          <w:rFonts w:ascii="Times New Roman" w:hAnsi="Times New Roman" w:cs="Times New Roman"/>
        </w:rPr>
        <w:t>. zm.</w:t>
      </w:r>
      <w:r w:rsidRPr="00323A64">
        <w:rPr>
          <w:rFonts w:ascii="Times New Roman" w:hAnsi="Times New Roman" w:cs="Times New Roman"/>
        </w:rPr>
        <w:t>) oraz § 14 ust.2 pkt. 11 Statutu Polskiego Banku Spółdzielczego w Ciechanowie Zebranie Przedstawicieli uchwa</w:t>
      </w:r>
      <w:r w:rsidR="005419E4" w:rsidRPr="00323A64">
        <w:rPr>
          <w:rFonts w:ascii="Times New Roman" w:hAnsi="Times New Roman" w:cs="Times New Roman"/>
        </w:rPr>
        <w:t>l</w:t>
      </w:r>
      <w:r w:rsidRPr="00323A64">
        <w:rPr>
          <w:rFonts w:ascii="Times New Roman" w:hAnsi="Times New Roman" w:cs="Times New Roman"/>
        </w:rPr>
        <w:t>a, co następuje:</w:t>
      </w:r>
    </w:p>
    <w:p w:rsidR="004D052B" w:rsidRPr="00323A64" w:rsidRDefault="004D052B" w:rsidP="004D052B">
      <w:pPr>
        <w:spacing w:after="0" w:line="360" w:lineRule="auto"/>
        <w:rPr>
          <w:rFonts w:ascii="Times New Roman" w:hAnsi="Times New Roman" w:cs="Times New Roman"/>
        </w:rPr>
      </w:pPr>
    </w:p>
    <w:p w:rsidR="004D052B" w:rsidRPr="00323A64" w:rsidRDefault="004D052B" w:rsidP="004D05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3A64">
        <w:rPr>
          <w:rFonts w:ascii="Times New Roman" w:hAnsi="Times New Roman" w:cs="Times New Roman"/>
          <w:b/>
        </w:rPr>
        <w:t>§1</w:t>
      </w:r>
    </w:p>
    <w:p w:rsidR="004D052B" w:rsidRPr="00323A64" w:rsidRDefault="004D052B" w:rsidP="007D7A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 xml:space="preserve">W </w:t>
      </w:r>
      <w:r w:rsidR="00602044" w:rsidRPr="00323A64">
        <w:rPr>
          <w:rFonts w:ascii="Times New Roman" w:hAnsi="Times New Roman" w:cs="Times New Roman"/>
        </w:rPr>
        <w:t>S</w:t>
      </w:r>
      <w:r w:rsidRPr="00323A64">
        <w:rPr>
          <w:rFonts w:ascii="Times New Roman" w:hAnsi="Times New Roman" w:cs="Times New Roman"/>
        </w:rPr>
        <w:t>tatucie Polskiego Banku Spółdzielczego w Ciechanowie wprowadza się następujące zmiany:</w:t>
      </w:r>
    </w:p>
    <w:p w:rsidR="00602044" w:rsidRPr="00323A64" w:rsidRDefault="00011500" w:rsidP="007D7A9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>W §</w:t>
      </w:r>
      <w:r w:rsidR="005716E5" w:rsidRPr="00323A64">
        <w:rPr>
          <w:rFonts w:ascii="Times New Roman" w:hAnsi="Times New Roman" w:cs="Times New Roman"/>
        </w:rPr>
        <w:t xml:space="preserve"> </w:t>
      </w:r>
      <w:r w:rsidRPr="00323A64">
        <w:rPr>
          <w:rFonts w:ascii="Times New Roman" w:hAnsi="Times New Roman" w:cs="Times New Roman"/>
        </w:rPr>
        <w:t>23</w:t>
      </w:r>
      <w:r w:rsidR="00602044" w:rsidRPr="00323A64">
        <w:rPr>
          <w:rFonts w:ascii="Times New Roman" w:hAnsi="Times New Roman" w:cs="Times New Roman"/>
        </w:rPr>
        <w:t>:</w:t>
      </w:r>
    </w:p>
    <w:p w:rsidR="004D052B" w:rsidRPr="00323A64" w:rsidRDefault="00011500" w:rsidP="007D7A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 xml:space="preserve"> </w:t>
      </w:r>
      <w:r w:rsidR="009F57DB" w:rsidRPr="00323A64">
        <w:rPr>
          <w:rFonts w:ascii="Times New Roman" w:hAnsi="Times New Roman" w:cs="Times New Roman"/>
        </w:rPr>
        <w:t>wy</w:t>
      </w:r>
      <w:r w:rsidRPr="00323A64">
        <w:rPr>
          <w:rFonts w:ascii="Times New Roman" w:hAnsi="Times New Roman" w:cs="Times New Roman"/>
        </w:rPr>
        <w:t>kreśla się p</w:t>
      </w:r>
      <w:r w:rsidR="00B61B29" w:rsidRPr="00323A64">
        <w:rPr>
          <w:rFonts w:ascii="Times New Roman" w:hAnsi="Times New Roman" w:cs="Times New Roman"/>
        </w:rPr>
        <w:t>kt</w:t>
      </w:r>
      <w:r w:rsidRPr="00323A64">
        <w:rPr>
          <w:rFonts w:ascii="Times New Roman" w:hAnsi="Times New Roman" w:cs="Times New Roman"/>
        </w:rPr>
        <w:t xml:space="preserve"> 4 </w:t>
      </w:r>
      <w:r w:rsidR="00602044" w:rsidRPr="00323A64">
        <w:rPr>
          <w:rFonts w:ascii="Times New Roman" w:hAnsi="Times New Roman" w:cs="Times New Roman"/>
        </w:rPr>
        <w:t>w brzmieniu</w:t>
      </w:r>
      <w:r w:rsidRPr="00323A64">
        <w:rPr>
          <w:rFonts w:ascii="Times New Roman" w:hAnsi="Times New Roman" w:cs="Times New Roman"/>
        </w:rPr>
        <w:t xml:space="preserve"> </w:t>
      </w:r>
      <w:r w:rsidR="00602044" w:rsidRPr="00323A64">
        <w:rPr>
          <w:rFonts w:ascii="Times New Roman" w:hAnsi="Times New Roman" w:cs="Times New Roman"/>
        </w:rPr>
        <w:t xml:space="preserve">„4) </w:t>
      </w:r>
      <w:r w:rsidRPr="00323A64">
        <w:rPr>
          <w:rFonts w:ascii="Times New Roman" w:hAnsi="Times New Roman" w:cs="Times New Roman"/>
        </w:rPr>
        <w:t xml:space="preserve">uchwalanie regulaminu działania </w:t>
      </w:r>
      <w:r w:rsidR="006C33E1" w:rsidRPr="00323A64">
        <w:rPr>
          <w:rFonts w:ascii="Times New Roman" w:hAnsi="Times New Roman" w:cs="Times New Roman"/>
        </w:rPr>
        <w:t xml:space="preserve">Zebrań </w:t>
      </w:r>
      <w:r w:rsidRPr="00323A64">
        <w:rPr>
          <w:rFonts w:ascii="Times New Roman" w:hAnsi="Times New Roman" w:cs="Times New Roman"/>
        </w:rPr>
        <w:t>Grup Czł</w:t>
      </w:r>
      <w:r w:rsidR="009F57DB" w:rsidRPr="00323A64">
        <w:rPr>
          <w:rFonts w:ascii="Times New Roman" w:hAnsi="Times New Roman" w:cs="Times New Roman"/>
        </w:rPr>
        <w:t>o</w:t>
      </w:r>
      <w:r w:rsidRPr="00323A64">
        <w:rPr>
          <w:rFonts w:ascii="Times New Roman" w:hAnsi="Times New Roman" w:cs="Times New Roman"/>
        </w:rPr>
        <w:t>nkowskich</w:t>
      </w:r>
      <w:r w:rsidR="00602044" w:rsidRPr="00323A64">
        <w:rPr>
          <w:rFonts w:ascii="Times New Roman" w:hAnsi="Times New Roman" w:cs="Times New Roman"/>
        </w:rPr>
        <w:t>”,</w:t>
      </w:r>
    </w:p>
    <w:p w:rsidR="00602044" w:rsidRPr="00323A64" w:rsidRDefault="00602044" w:rsidP="007D7A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>dotychczasowe p</w:t>
      </w:r>
      <w:r w:rsidR="00C759B9" w:rsidRPr="00323A64">
        <w:rPr>
          <w:rFonts w:ascii="Times New Roman" w:hAnsi="Times New Roman" w:cs="Times New Roman"/>
        </w:rPr>
        <w:t>unkty</w:t>
      </w:r>
      <w:r w:rsidR="003D4409" w:rsidRPr="00323A64">
        <w:rPr>
          <w:rFonts w:ascii="Times New Roman" w:hAnsi="Times New Roman" w:cs="Times New Roman"/>
        </w:rPr>
        <w:t xml:space="preserve"> 5) – 25) otrzymują numerację 4) – 24</w:t>
      </w:r>
      <w:r w:rsidRPr="00323A64">
        <w:rPr>
          <w:rFonts w:ascii="Times New Roman" w:hAnsi="Times New Roman" w:cs="Times New Roman"/>
        </w:rPr>
        <w:t>).</w:t>
      </w:r>
    </w:p>
    <w:p w:rsidR="006C33E1" w:rsidRPr="0051386B" w:rsidRDefault="009F57DB" w:rsidP="007D7A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>2.  W §</w:t>
      </w:r>
      <w:r w:rsidR="005716E5" w:rsidRPr="00323A64">
        <w:rPr>
          <w:rFonts w:ascii="Times New Roman" w:hAnsi="Times New Roman" w:cs="Times New Roman"/>
        </w:rPr>
        <w:t xml:space="preserve"> </w:t>
      </w:r>
      <w:r w:rsidR="00DF5B44" w:rsidRPr="00323A64">
        <w:rPr>
          <w:rFonts w:ascii="Times New Roman" w:hAnsi="Times New Roman" w:cs="Times New Roman"/>
        </w:rPr>
        <w:t>14 ust. 2</w:t>
      </w:r>
      <w:r w:rsidR="00B61B29" w:rsidRPr="00323A64">
        <w:rPr>
          <w:rFonts w:ascii="Times New Roman" w:hAnsi="Times New Roman" w:cs="Times New Roman"/>
        </w:rPr>
        <w:t xml:space="preserve"> dodaje się pkt</w:t>
      </w:r>
      <w:r w:rsidR="005716E5" w:rsidRPr="00323A64">
        <w:rPr>
          <w:rFonts w:ascii="Times New Roman" w:hAnsi="Times New Roman" w:cs="Times New Roman"/>
        </w:rPr>
        <w:t xml:space="preserve"> </w:t>
      </w:r>
      <w:r w:rsidR="00DF5B44" w:rsidRPr="00323A64">
        <w:rPr>
          <w:rFonts w:ascii="Times New Roman" w:hAnsi="Times New Roman" w:cs="Times New Roman"/>
        </w:rPr>
        <w:t>27</w:t>
      </w:r>
      <w:r w:rsidR="006C33E1" w:rsidRPr="00323A64">
        <w:rPr>
          <w:rFonts w:ascii="Times New Roman" w:hAnsi="Times New Roman" w:cs="Times New Roman"/>
        </w:rPr>
        <w:t xml:space="preserve"> </w:t>
      </w:r>
      <w:r w:rsidR="00602044" w:rsidRPr="00323A64">
        <w:rPr>
          <w:rFonts w:ascii="Times New Roman" w:hAnsi="Times New Roman" w:cs="Times New Roman"/>
        </w:rPr>
        <w:t>w</w:t>
      </w:r>
      <w:r w:rsidR="006C33E1" w:rsidRPr="00323A64">
        <w:rPr>
          <w:rFonts w:ascii="Times New Roman" w:hAnsi="Times New Roman" w:cs="Times New Roman"/>
        </w:rPr>
        <w:t xml:space="preserve"> brzmieniu</w:t>
      </w:r>
      <w:r w:rsidR="00602044" w:rsidRPr="00323A64">
        <w:rPr>
          <w:rFonts w:ascii="Times New Roman" w:hAnsi="Times New Roman" w:cs="Times New Roman"/>
        </w:rPr>
        <w:t>:</w:t>
      </w:r>
      <w:r w:rsidR="006C33E1" w:rsidRPr="00323A64">
        <w:rPr>
          <w:rFonts w:ascii="Times New Roman" w:hAnsi="Times New Roman" w:cs="Times New Roman"/>
        </w:rPr>
        <w:t xml:space="preserve"> „</w:t>
      </w:r>
      <w:r w:rsidR="008B39D7">
        <w:rPr>
          <w:rFonts w:ascii="Times New Roman" w:hAnsi="Times New Roman" w:cs="Times New Roman"/>
        </w:rPr>
        <w:t xml:space="preserve"> </w:t>
      </w:r>
      <w:r w:rsidR="00DF5B44" w:rsidRPr="00323A64">
        <w:rPr>
          <w:rFonts w:ascii="Times New Roman" w:hAnsi="Times New Roman" w:cs="Times New Roman"/>
        </w:rPr>
        <w:t>27</w:t>
      </w:r>
      <w:r w:rsidR="00602044" w:rsidRPr="00323A64">
        <w:rPr>
          <w:rFonts w:ascii="Times New Roman" w:hAnsi="Times New Roman" w:cs="Times New Roman"/>
        </w:rPr>
        <w:t xml:space="preserve">) </w:t>
      </w:r>
      <w:r w:rsidR="006C33E1" w:rsidRPr="00323A64">
        <w:rPr>
          <w:rFonts w:ascii="Times New Roman" w:hAnsi="Times New Roman" w:cs="Times New Roman"/>
        </w:rPr>
        <w:t>uchwala</w:t>
      </w:r>
      <w:r w:rsidR="00DF5B44" w:rsidRPr="00323A64">
        <w:rPr>
          <w:rFonts w:ascii="Times New Roman" w:hAnsi="Times New Roman" w:cs="Times New Roman"/>
        </w:rPr>
        <w:t>nie</w:t>
      </w:r>
      <w:r w:rsidR="006C33E1" w:rsidRPr="00323A64">
        <w:rPr>
          <w:rFonts w:ascii="Times New Roman" w:hAnsi="Times New Roman" w:cs="Times New Roman"/>
        </w:rPr>
        <w:t xml:space="preserve"> regulamin</w:t>
      </w:r>
      <w:r w:rsidR="007D7A99">
        <w:rPr>
          <w:rFonts w:ascii="Times New Roman" w:hAnsi="Times New Roman" w:cs="Times New Roman"/>
        </w:rPr>
        <w:t>u</w:t>
      </w:r>
      <w:r w:rsidR="006C33E1" w:rsidRPr="00323A64">
        <w:rPr>
          <w:rFonts w:ascii="Times New Roman" w:hAnsi="Times New Roman" w:cs="Times New Roman"/>
        </w:rPr>
        <w:t xml:space="preserve"> działania Zebrań Grup </w:t>
      </w:r>
      <w:r w:rsidR="006C33E1" w:rsidRPr="0051386B">
        <w:rPr>
          <w:rFonts w:ascii="Times New Roman" w:hAnsi="Times New Roman" w:cs="Times New Roman"/>
        </w:rPr>
        <w:t>Członkowskich”.</w:t>
      </w:r>
    </w:p>
    <w:p w:rsidR="008B39D7" w:rsidRPr="0051386B" w:rsidRDefault="008B39D7" w:rsidP="007D7A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6B">
        <w:rPr>
          <w:rFonts w:ascii="Times New Roman" w:hAnsi="Times New Roman" w:cs="Times New Roman"/>
        </w:rPr>
        <w:t>3. § 21 ust. 9 przyjmuje brzmienie: „Szczegółowe zasady działania Zebrań Grup Członkowskich określa Regulamin uchwalony przez Zebranie Przedstawicieli”</w:t>
      </w:r>
    </w:p>
    <w:p w:rsidR="008B39D7" w:rsidRPr="00323A64" w:rsidRDefault="008B39D7" w:rsidP="007D7A9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C33E1" w:rsidRPr="00323A64" w:rsidRDefault="006C33E1" w:rsidP="00A922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3A64">
        <w:rPr>
          <w:rFonts w:ascii="Times New Roman" w:hAnsi="Times New Roman" w:cs="Times New Roman"/>
          <w:b/>
        </w:rPr>
        <w:t>§2</w:t>
      </w:r>
    </w:p>
    <w:p w:rsidR="006C33E1" w:rsidRPr="00323A64" w:rsidRDefault="006C33E1" w:rsidP="005716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 xml:space="preserve">Wykonanie niniejszej </w:t>
      </w:r>
      <w:r w:rsidR="00A9226A" w:rsidRPr="00323A64">
        <w:rPr>
          <w:rFonts w:ascii="Times New Roman" w:hAnsi="Times New Roman" w:cs="Times New Roman"/>
        </w:rPr>
        <w:t>U</w:t>
      </w:r>
      <w:r w:rsidRPr="00323A64">
        <w:rPr>
          <w:rFonts w:ascii="Times New Roman" w:hAnsi="Times New Roman" w:cs="Times New Roman"/>
        </w:rPr>
        <w:t>chwały powierza się Zarządowi Polskiego Banku Spółdzielczego w Ciechanowie.</w:t>
      </w:r>
    </w:p>
    <w:p w:rsidR="006C33E1" w:rsidRPr="00323A64" w:rsidRDefault="006C33E1" w:rsidP="006C33E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3A64">
        <w:rPr>
          <w:rFonts w:ascii="Times New Roman" w:hAnsi="Times New Roman" w:cs="Times New Roman"/>
          <w:b/>
        </w:rPr>
        <w:t>§3</w:t>
      </w:r>
    </w:p>
    <w:p w:rsidR="006F734A" w:rsidRPr="00323A64" w:rsidRDefault="006F734A" w:rsidP="006F734A">
      <w:pPr>
        <w:spacing w:after="0" w:line="360" w:lineRule="auto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 xml:space="preserve">Uchwała wchodzi w życie z dniem podjęcia, z mocą obowiązującą  od chwili wpisu zmian </w:t>
      </w:r>
      <w:r w:rsidR="00A9226A" w:rsidRPr="00323A64">
        <w:rPr>
          <w:rFonts w:ascii="Times New Roman" w:hAnsi="Times New Roman" w:cs="Times New Roman"/>
        </w:rPr>
        <w:t>S</w:t>
      </w:r>
      <w:r w:rsidRPr="00323A64">
        <w:rPr>
          <w:rFonts w:ascii="Times New Roman" w:hAnsi="Times New Roman" w:cs="Times New Roman"/>
        </w:rPr>
        <w:t>tatutu w Krajowym Rejestrze Sądowym.</w:t>
      </w:r>
    </w:p>
    <w:p w:rsidR="006F734A" w:rsidRPr="00323A64" w:rsidRDefault="006F734A" w:rsidP="006F734A">
      <w:pPr>
        <w:rPr>
          <w:rFonts w:ascii="Times New Roman" w:hAnsi="Times New Roman" w:cs="Times New Roman"/>
        </w:rPr>
      </w:pPr>
    </w:p>
    <w:p w:rsidR="006F734A" w:rsidRPr="00323A64" w:rsidRDefault="006F734A" w:rsidP="006F734A">
      <w:pPr>
        <w:rPr>
          <w:rFonts w:ascii="Times New Roman" w:hAnsi="Times New Roman" w:cs="Times New Roman"/>
        </w:rPr>
      </w:pPr>
    </w:p>
    <w:p w:rsidR="006F734A" w:rsidRPr="00323A64" w:rsidRDefault="006F734A" w:rsidP="006F734A">
      <w:pPr>
        <w:rPr>
          <w:rFonts w:ascii="Times New Roman" w:hAnsi="Times New Roman" w:cs="Times New Roman"/>
        </w:rPr>
      </w:pPr>
    </w:p>
    <w:p w:rsidR="006F734A" w:rsidRPr="00323A64" w:rsidRDefault="006F734A" w:rsidP="006F734A">
      <w:pPr>
        <w:rPr>
          <w:rFonts w:ascii="Times New Roman" w:hAnsi="Times New Roman" w:cs="Times New Roman"/>
        </w:rPr>
      </w:pPr>
    </w:p>
    <w:p w:rsidR="006F734A" w:rsidRPr="00323A64" w:rsidRDefault="006F734A" w:rsidP="006F734A">
      <w:pPr>
        <w:tabs>
          <w:tab w:val="left" w:pos="6510"/>
        </w:tabs>
        <w:jc w:val="center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>SEKRETARZ  ZP</w:t>
      </w:r>
      <w:r w:rsidRPr="00323A64">
        <w:rPr>
          <w:rFonts w:ascii="Times New Roman" w:hAnsi="Times New Roman" w:cs="Times New Roman"/>
        </w:rPr>
        <w:tab/>
        <w:t>PRZEWODNICZĄCY ZP</w:t>
      </w:r>
    </w:p>
    <w:sectPr w:rsidR="006F734A" w:rsidRPr="00323A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13" w:rsidRDefault="000A2C13" w:rsidP="00B43070">
      <w:pPr>
        <w:spacing w:after="0" w:line="240" w:lineRule="auto"/>
      </w:pPr>
      <w:r>
        <w:separator/>
      </w:r>
    </w:p>
  </w:endnote>
  <w:endnote w:type="continuationSeparator" w:id="0">
    <w:p w:rsidR="000A2C13" w:rsidRDefault="000A2C13" w:rsidP="00B4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13" w:rsidRDefault="000A2C13" w:rsidP="00B43070">
      <w:pPr>
        <w:spacing w:after="0" w:line="240" w:lineRule="auto"/>
      </w:pPr>
      <w:r>
        <w:separator/>
      </w:r>
    </w:p>
  </w:footnote>
  <w:footnote w:type="continuationSeparator" w:id="0">
    <w:p w:rsidR="000A2C13" w:rsidRDefault="000A2C13" w:rsidP="00B4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70" w:rsidRDefault="008B39D7" w:rsidP="008B39D7">
    <w:pPr>
      <w:pStyle w:val="Nagwek"/>
    </w:pP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0F46"/>
    <w:multiLevelType w:val="hybridMultilevel"/>
    <w:tmpl w:val="6FE4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72E45"/>
    <w:multiLevelType w:val="hybridMultilevel"/>
    <w:tmpl w:val="CED42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3B"/>
    <w:rsid w:val="00011500"/>
    <w:rsid w:val="000A2C13"/>
    <w:rsid w:val="001F0E15"/>
    <w:rsid w:val="0030764F"/>
    <w:rsid w:val="00320565"/>
    <w:rsid w:val="00323A64"/>
    <w:rsid w:val="00344F20"/>
    <w:rsid w:val="003A708B"/>
    <w:rsid w:val="003D4409"/>
    <w:rsid w:val="00407C1E"/>
    <w:rsid w:val="004210F7"/>
    <w:rsid w:val="004D052B"/>
    <w:rsid w:val="0051386B"/>
    <w:rsid w:val="00523C1F"/>
    <w:rsid w:val="005419E4"/>
    <w:rsid w:val="005716E5"/>
    <w:rsid w:val="00602044"/>
    <w:rsid w:val="006C33E1"/>
    <w:rsid w:val="006F734A"/>
    <w:rsid w:val="00721DA0"/>
    <w:rsid w:val="007D7A99"/>
    <w:rsid w:val="008436F0"/>
    <w:rsid w:val="008B39D7"/>
    <w:rsid w:val="009F57DB"/>
    <w:rsid w:val="00A9226A"/>
    <w:rsid w:val="00B43070"/>
    <w:rsid w:val="00B61B29"/>
    <w:rsid w:val="00BD620F"/>
    <w:rsid w:val="00BE2725"/>
    <w:rsid w:val="00C22E06"/>
    <w:rsid w:val="00C759B9"/>
    <w:rsid w:val="00D21D3B"/>
    <w:rsid w:val="00DF5B44"/>
    <w:rsid w:val="00DF6467"/>
    <w:rsid w:val="00E4569D"/>
    <w:rsid w:val="00F04682"/>
    <w:rsid w:val="00F1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0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070"/>
  </w:style>
  <w:style w:type="paragraph" w:styleId="Stopka">
    <w:name w:val="footer"/>
    <w:basedOn w:val="Normalny"/>
    <w:link w:val="StopkaZnak"/>
    <w:uiPriority w:val="99"/>
    <w:unhideWhenUsed/>
    <w:rsid w:val="00B4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0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070"/>
  </w:style>
  <w:style w:type="paragraph" w:styleId="Stopka">
    <w:name w:val="footer"/>
    <w:basedOn w:val="Normalny"/>
    <w:link w:val="StopkaZnak"/>
    <w:uiPriority w:val="99"/>
    <w:unhideWhenUsed/>
    <w:rsid w:val="00B4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Grikurov</dc:creator>
  <cp:lastModifiedBy>Tomasz Majkowski</cp:lastModifiedBy>
  <cp:revision>6</cp:revision>
  <cp:lastPrinted>2017-05-23T15:10:00Z</cp:lastPrinted>
  <dcterms:created xsi:type="dcterms:W3CDTF">2017-03-21T16:17:00Z</dcterms:created>
  <dcterms:modified xsi:type="dcterms:W3CDTF">2017-05-25T14:25:00Z</dcterms:modified>
</cp:coreProperties>
</file>